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B5" w:rsidRPr="00FE7BB5" w:rsidRDefault="00F76C7E" w:rsidP="00503668">
      <w:pPr>
        <w:spacing w:line="400" w:lineRule="exact"/>
        <w:rPr>
          <w:rFonts w:ascii="メイリオ" w:eastAsia="メイリオ" w:hAnsi="メイリオ" w:cs="メイリオ"/>
          <w:kern w:val="0"/>
          <w:sz w:val="28"/>
        </w:rPr>
      </w:pPr>
      <w:r w:rsidRPr="004F1A79">
        <w:rPr>
          <w:rFonts w:ascii="HG創英角ｺﾞｼｯｸUB" w:eastAsia="HG創英角ｺﾞｼｯｸUB" w:hAnsi="ＭＳ Ｐゴシック" w:cs="ＭＳ ゴシック"/>
          <w:noProof/>
          <w:color w:val="FF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FE9795" wp14:editId="540A15C8">
                <wp:simplePos x="0" y="0"/>
                <wp:positionH relativeFrom="column">
                  <wp:posOffset>6270625</wp:posOffset>
                </wp:positionH>
                <wp:positionV relativeFrom="paragraph">
                  <wp:posOffset>48260</wp:posOffset>
                </wp:positionV>
                <wp:extent cx="495300" cy="304800"/>
                <wp:effectExtent l="0" t="0" r="19050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C7E" w:rsidRPr="007C01B1" w:rsidRDefault="00F76C7E" w:rsidP="00F76C7E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HP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93.75pt;margin-top:3.8pt;width:39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" fillcolor="white [3201]" strokecolor="black [3200]" strokeweight="2pt">
                <v:textbox>
                  <w:txbxContent>
                    <w:p w:rsidR="00F76C7E" w:rsidRPr="007C01B1" w:rsidRDefault="00F76C7E" w:rsidP="00F76C7E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>HP</w:t>
                      </w:r>
                    </w:p>
                  </w:txbxContent>
                </v:textbox>
              </v:shape>
            </w:pict>
          </mc:Fallback>
        </mc:AlternateContent>
      </w:r>
      <w:r w:rsidR="00FE7BB5" w:rsidRPr="00FE7BB5">
        <w:rPr>
          <w:rFonts w:ascii="メイリオ" w:eastAsia="メイリオ" w:hAnsi="メイリオ" w:cs="メイリオ" w:hint="eastAsia"/>
          <w:kern w:val="0"/>
          <w:sz w:val="28"/>
        </w:rPr>
        <w:t>高圧ガス保安協会　教育事業部　事業推進課　宛</w:t>
      </w:r>
    </w:p>
    <w:p w:rsidR="00503668" w:rsidRPr="00FE7BB5" w:rsidRDefault="00FE7BB5" w:rsidP="00503668">
      <w:pPr>
        <w:spacing w:line="400" w:lineRule="exact"/>
        <w:rPr>
          <w:rFonts w:ascii="メイリオ" w:eastAsia="メイリオ" w:hAnsi="メイリオ" w:cs="メイリオ"/>
          <w:kern w:val="0"/>
          <w:sz w:val="28"/>
        </w:rPr>
      </w:pPr>
      <w:r w:rsidRPr="00FE7BB5">
        <w:rPr>
          <w:rFonts w:ascii="メイリオ" w:eastAsia="メイリオ" w:hAnsi="メイリオ" w:cs="メイリオ" w:hint="eastAsia"/>
          <w:kern w:val="0"/>
          <w:sz w:val="28"/>
        </w:rPr>
        <w:t>FAX：03-3459-6613</w:t>
      </w:r>
    </w:p>
    <w:p w:rsidR="0078327F" w:rsidRDefault="0078327F" w:rsidP="0078327F">
      <w:pPr>
        <w:spacing w:line="400" w:lineRule="exact"/>
        <w:rPr>
          <w:rFonts w:ascii="メイリオ" w:eastAsia="メイリオ" w:hAnsi="メイリオ" w:cs="メイリオ"/>
          <w:kern w:val="0"/>
        </w:rPr>
      </w:pPr>
      <w:r w:rsidRPr="002D5C91">
        <w:rPr>
          <w:rFonts w:ascii="メイリオ" w:eastAsia="メイリオ" w:hAnsi="メイリオ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970D865" wp14:editId="792A99FE">
                <wp:simplePos x="0" y="0"/>
                <wp:positionH relativeFrom="column">
                  <wp:posOffset>-9525</wp:posOffset>
                </wp:positionH>
                <wp:positionV relativeFrom="paragraph">
                  <wp:posOffset>37244</wp:posOffset>
                </wp:positionV>
                <wp:extent cx="6639560" cy="457145"/>
                <wp:effectExtent l="0" t="0" r="27940" b="19685"/>
                <wp:wrapNone/>
                <wp:docPr id="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9560" cy="45714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  <a:extLst/>
                      </wps:spPr>
                      <wps:txbx>
                        <w:txbxContent>
                          <w:p w:rsidR="0078327F" w:rsidRDefault="0078327F" w:rsidP="004B356E">
                            <w:pPr>
                              <w:spacing w:line="400" w:lineRule="exact"/>
                              <w:jc w:val="center"/>
                            </w:pPr>
                            <w:r w:rsidRPr="0078327F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40"/>
                                <w:szCs w:val="28"/>
                              </w:rPr>
                              <w:t>令和元年</w:t>
                            </w:r>
                            <w:r w:rsidR="00D615A0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40"/>
                                <w:szCs w:val="28"/>
                              </w:rPr>
                              <w:t>度</w:t>
                            </w:r>
                            <w:r w:rsidRPr="0078327F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40"/>
                                <w:szCs w:val="28"/>
                              </w:rPr>
                              <w:t>「冷凍</w:t>
                            </w:r>
                            <w:r w:rsidR="0086723E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40"/>
                                <w:szCs w:val="28"/>
                              </w:rPr>
                              <w:t>・空調</w:t>
                            </w:r>
                            <w:r w:rsidRPr="0078327F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40"/>
                                <w:szCs w:val="28"/>
                              </w:rPr>
                              <w:t>基礎講座」　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-.75pt;margin-top:2.95pt;width:522.8pt;height:36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" fillcolor="#1f497d [3215]" strokecolor="#1f497d [3215]">
                <v:textbox inset="5.85pt,.7pt,5.85pt,.7pt">
                  <w:txbxContent>
                    <w:p w:rsidR="0078327F" w:rsidRDefault="0078327F" w:rsidP="004B356E">
                      <w:pPr>
                        <w:spacing w:line="400" w:lineRule="exact"/>
                        <w:jc w:val="center"/>
                      </w:pPr>
                      <w:r w:rsidRPr="0078327F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40"/>
                          <w:szCs w:val="28"/>
                        </w:rPr>
                        <w:t>令和元年</w:t>
                      </w:r>
                      <w:r w:rsidR="00D615A0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40"/>
                          <w:szCs w:val="28"/>
                        </w:rPr>
                        <w:t>度</w:t>
                      </w:r>
                      <w:r w:rsidRPr="0078327F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40"/>
                          <w:szCs w:val="28"/>
                        </w:rPr>
                        <w:t>「冷凍</w:t>
                      </w:r>
                      <w:r w:rsidR="0086723E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40"/>
                          <w:szCs w:val="28"/>
                        </w:rPr>
                        <w:t>・空調</w:t>
                      </w:r>
                      <w:r w:rsidRPr="0078327F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40"/>
                          <w:szCs w:val="28"/>
                        </w:rPr>
                        <w:t>基礎講座」　参加申込書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78327F" w:rsidRDefault="0078327F" w:rsidP="0078327F">
      <w:pPr>
        <w:spacing w:line="400" w:lineRule="exact"/>
        <w:rPr>
          <w:rFonts w:ascii="メイリオ" w:eastAsia="メイリオ" w:hAnsi="メイリオ" w:cs="メイリオ"/>
          <w:kern w:val="0"/>
        </w:rPr>
      </w:pPr>
    </w:p>
    <w:p w:rsidR="00C31928" w:rsidRPr="003D4636" w:rsidRDefault="0078327F" w:rsidP="0078327F">
      <w:pPr>
        <w:spacing w:line="400" w:lineRule="exact"/>
        <w:jc w:val="left"/>
        <w:rPr>
          <w:rFonts w:ascii="メイリオ" w:eastAsia="メイリオ" w:hAnsi="メイリオ" w:cs="メイリオ"/>
        </w:rPr>
      </w:pPr>
      <w:r w:rsidRPr="00FE7BB5">
        <w:rPr>
          <w:rFonts w:ascii="メイリオ" w:eastAsia="メイリオ" w:hAnsi="メイリオ" w:cs="メイリオ" w:hint="eastAsia"/>
          <w:sz w:val="24"/>
        </w:rPr>
        <w:t>※ ご参加者</w:t>
      </w:r>
      <w:r w:rsidR="00AD43F2" w:rsidRPr="00FE7BB5">
        <w:rPr>
          <w:rFonts w:ascii="メイリオ" w:eastAsia="メイリオ" w:hAnsi="メイリオ" w:cs="メイリオ" w:hint="eastAsia"/>
          <w:sz w:val="24"/>
        </w:rPr>
        <w:t>1名毎のご記入をお願いいたします。</w:t>
      </w:r>
      <w:r w:rsidR="00AD43F2" w:rsidRPr="003D4636">
        <w:rPr>
          <w:rFonts w:ascii="メイリオ" w:eastAsia="メイリオ" w:hAnsi="メイリオ" w:cs="メイリオ" w:hint="eastAsia"/>
        </w:rPr>
        <w:t xml:space="preserve">　</w:t>
      </w:r>
      <w:r w:rsidR="00FE7BB5">
        <w:rPr>
          <w:rFonts w:ascii="メイリオ" w:eastAsia="メイリオ" w:hAnsi="メイリオ" w:cs="メイリオ" w:hint="eastAsia"/>
        </w:rPr>
        <w:t xml:space="preserve">　　　</w:t>
      </w:r>
      <w:r>
        <w:rPr>
          <w:rFonts w:ascii="メイリオ" w:eastAsia="メイリオ" w:hAnsi="メイリオ" w:cs="メイリオ" w:hint="eastAsia"/>
        </w:rPr>
        <w:t xml:space="preserve">　　　　　</w:t>
      </w:r>
      <w:r w:rsidR="008A09D1" w:rsidRPr="003D4636">
        <w:rPr>
          <w:rFonts w:ascii="メイリオ" w:eastAsia="メイリオ" w:hAnsi="メイリオ" w:cs="メイリオ" w:hint="eastAsia"/>
        </w:rPr>
        <w:t>お申込日</w:t>
      </w:r>
      <w:r w:rsidR="00C31928" w:rsidRPr="003D4636">
        <w:rPr>
          <w:rFonts w:ascii="メイリオ" w:eastAsia="メイリオ" w:hAnsi="メイリオ" w:cs="メイリオ" w:hint="eastAsia"/>
        </w:rPr>
        <w:t xml:space="preserve">　　　　年　　月　　日</w:t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534"/>
        <w:gridCol w:w="1134"/>
        <w:gridCol w:w="6804"/>
        <w:gridCol w:w="2268"/>
      </w:tblGrid>
      <w:tr w:rsidR="00C31928" w:rsidRPr="003D4636" w:rsidTr="004B356E"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</w:tcPr>
          <w:p w:rsidR="00C31928" w:rsidRPr="003D4636" w:rsidRDefault="00992C52" w:rsidP="003D4636">
            <w:pPr>
              <w:spacing w:line="480" w:lineRule="auto"/>
              <w:rPr>
                <w:rFonts w:ascii="メイリオ" w:eastAsia="メイリオ" w:hAnsi="メイリオ" w:cs="メイリオ"/>
              </w:rPr>
            </w:pPr>
            <w:r w:rsidRPr="003D4636">
              <w:rPr>
                <w:rFonts w:ascii="メイリオ" w:eastAsia="メイリオ" w:hAnsi="メイリオ" w:cs="メイリオ" w:hint="eastAsia"/>
              </w:rPr>
              <w:t>会員区分</w:t>
            </w:r>
          </w:p>
        </w:tc>
        <w:tc>
          <w:tcPr>
            <w:tcW w:w="907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1928" w:rsidRPr="003D4636" w:rsidRDefault="00992C52" w:rsidP="00861951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3D4636">
              <w:rPr>
                <w:rFonts w:ascii="メイリオ" w:eastAsia="メイリオ" w:hAnsi="メイリオ" w:cs="メイリオ" w:hint="eastAsia"/>
              </w:rPr>
              <w:t xml:space="preserve">□KHK会員　</w:t>
            </w:r>
            <w:r w:rsidR="00C02726" w:rsidRPr="00FE4E66">
              <w:rPr>
                <w:rFonts w:ascii="メイリオ" w:eastAsia="メイリオ" w:hAnsi="メイリオ" w:cs="メイリオ" w:hint="eastAsia"/>
              </w:rPr>
              <w:t xml:space="preserve">     </w:t>
            </w:r>
            <w:r w:rsidRPr="00FE4E66">
              <w:rPr>
                <w:rFonts w:ascii="メイリオ" w:eastAsia="メイリオ" w:hAnsi="メイリオ" w:cs="メイリオ" w:hint="eastAsia"/>
              </w:rPr>
              <w:t xml:space="preserve">□JSRAE会員　</w:t>
            </w:r>
            <w:r w:rsidR="00AB4D3E" w:rsidRPr="00FE4E66">
              <w:rPr>
                <w:rFonts w:ascii="メイリオ" w:eastAsia="メイリオ" w:hAnsi="メイリオ" w:cs="メイリオ" w:hint="eastAsia"/>
              </w:rPr>
              <w:t>会員NO.</w:t>
            </w:r>
            <w:r w:rsidR="00C02726" w:rsidRPr="00FE4E66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C02726" w:rsidRPr="003D4636">
              <w:rPr>
                <w:rFonts w:ascii="メイリオ" w:eastAsia="メイリオ" w:hAnsi="メイリオ" w:cs="メイリオ" w:hint="eastAsia"/>
              </w:rPr>
              <w:t xml:space="preserve">　　　　　　　</w:t>
            </w:r>
            <w:r w:rsidR="00AD43F2" w:rsidRPr="003D4636">
              <w:rPr>
                <w:rFonts w:ascii="メイリオ" w:eastAsia="メイリオ" w:hAnsi="メイリオ" w:cs="メイリオ" w:hint="eastAsia"/>
              </w:rPr>
              <w:t xml:space="preserve">  </w:t>
            </w:r>
            <w:r w:rsidR="007C56C2">
              <w:rPr>
                <w:rFonts w:ascii="メイリオ" w:eastAsia="メイリオ" w:hAnsi="メイリオ" w:cs="メイリオ" w:hint="eastAsia"/>
              </w:rPr>
              <w:t xml:space="preserve">　　　</w:t>
            </w:r>
            <w:r w:rsidR="00AD43F2" w:rsidRPr="003D4636">
              <w:rPr>
                <w:rFonts w:ascii="メイリオ" w:eastAsia="メイリオ" w:hAnsi="メイリオ" w:cs="メイリオ" w:hint="eastAsia"/>
              </w:rPr>
              <w:t xml:space="preserve">  </w:t>
            </w:r>
            <w:r w:rsidR="00C02726" w:rsidRPr="003D4636">
              <w:rPr>
                <w:rFonts w:ascii="メイリオ" w:eastAsia="メイリオ" w:hAnsi="メイリオ" w:cs="メイリオ" w:hint="eastAsia"/>
              </w:rPr>
              <w:t xml:space="preserve">     </w:t>
            </w:r>
            <w:r w:rsidRPr="003D4636">
              <w:rPr>
                <w:rFonts w:ascii="メイリオ" w:eastAsia="メイリオ" w:hAnsi="メイリオ" w:cs="メイリオ" w:hint="eastAsia"/>
              </w:rPr>
              <w:t>□一般</w:t>
            </w:r>
          </w:p>
        </w:tc>
      </w:tr>
      <w:tr w:rsidR="00503668" w:rsidRPr="003D4636" w:rsidTr="00503668">
        <w:trPr>
          <w:trHeight w:val="469"/>
        </w:trPr>
        <w:tc>
          <w:tcPr>
            <w:tcW w:w="1668" w:type="dxa"/>
            <w:gridSpan w:val="2"/>
            <w:vMerge w:val="restart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503668" w:rsidRPr="003D4636" w:rsidRDefault="00503668" w:rsidP="00503668">
            <w:pPr>
              <w:spacing w:line="600" w:lineRule="auto"/>
              <w:rPr>
                <w:rFonts w:ascii="メイリオ" w:eastAsia="メイリオ" w:hAnsi="メイリオ" w:cs="メイリオ"/>
              </w:rPr>
            </w:pPr>
            <w:r w:rsidRPr="003D4636">
              <w:rPr>
                <w:rFonts w:ascii="メイリオ" w:eastAsia="メイリオ" w:hAnsi="メイリオ" w:cs="メイリオ" w:hint="eastAsia"/>
              </w:rPr>
              <w:t>参加者氏名</w:t>
            </w:r>
          </w:p>
        </w:tc>
        <w:tc>
          <w:tcPr>
            <w:tcW w:w="9072" w:type="dxa"/>
            <w:gridSpan w:val="2"/>
            <w:tcBorders>
              <w:right w:val="single" w:sz="12" w:space="0" w:color="auto"/>
            </w:tcBorders>
          </w:tcPr>
          <w:p w:rsidR="00503668" w:rsidRPr="00774B9F" w:rsidRDefault="00503668" w:rsidP="00774B9F">
            <w:pPr>
              <w:spacing w:line="400" w:lineRule="exact"/>
              <w:rPr>
                <w:rFonts w:ascii="メイリオ" w:eastAsia="メイリオ" w:hAnsi="メイリオ" w:cs="メイリオ"/>
                <w:sz w:val="14"/>
              </w:rPr>
            </w:pPr>
            <w:r w:rsidRPr="00774B9F">
              <w:rPr>
                <w:rFonts w:ascii="メイリオ" w:eastAsia="メイリオ" w:hAnsi="メイリオ" w:cs="メイリオ" w:hint="eastAsia"/>
                <w:sz w:val="18"/>
              </w:rPr>
              <w:t>フリガナ</w:t>
            </w:r>
          </w:p>
        </w:tc>
      </w:tr>
      <w:tr w:rsidR="00503668" w:rsidRPr="003D4636" w:rsidTr="00AF7A77">
        <w:trPr>
          <w:trHeight w:val="845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  <w:shd w:val="clear" w:color="auto" w:fill="EEECE1" w:themeFill="background2"/>
          </w:tcPr>
          <w:p w:rsidR="00503668" w:rsidRPr="003D4636" w:rsidRDefault="00503668" w:rsidP="003D4636">
            <w:pPr>
              <w:spacing w:line="600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072" w:type="dxa"/>
            <w:gridSpan w:val="2"/>
            <w:tcBorders>
              <w:right w:val="single" w:sz="12" w:space="0" w:color="auto"/>
            </w:tcBorders>
          </w:tcPr>
          <w:p w:rsidR="00503668" w:rsidRPr="00774B9F" w:rsidRDefault="00503668" w:rsidP="00774B9F">
            <w:pPr>
              <w:spacing w:line="400" w:lineRule="exact"/>
              <w:rPr>
                <w:rFonts w:ascii="メイリオ" w:eastAsia="メイリオ" w:hAnsi="メイリオ" w:cs="メイリオ"/>
                <w:sz w:val="14"/>
              </w:rPr>
            </w:pPr>
          </w:p>
        </w:tc>
        <w:bookmarkStart w:id="0" w:name="_GoBack"/>
        <w:bookmarkEnd w:id="0"/>
      </w:tr>
      <w:tr w:rsidR="00C31928" w:rsidRPr="003D4636" w:rsidTr="004B356E">
        <w:tc>
          <w:tcPr>
            <w:tcW w:w="1668" w:type="dxa"/>
            <w:gridSpan w:val="2"/>
            <w:tcBorders>
              <w:left w:val="single" w:sz="12" w:space="0" w:color="auto"/>
            </w:tcBorders>
            <w:shd w:val="clear" w:color="auto" w:fill="EEECE1" w:themeFill="background2"/>
          </w:tcPr>
          <w:p w:rsidR="00C31928" w:rsidRPr="003D4636" w:rsidRDefault="00992C52" w:rsidP="003D4636">
            <w:pPr>
              <w:spacing w:line="480" w:lineRule="auto"/>
              <w:rPr>
                <w:rFonts w:ascii="メイリオ" w:eastAsia="メイリオ" w:hAnsi="メイリオ" w:cs="メイリオ"/>
              </w:rPr>
            </w:pPr>
            <w:r w:rsidRPr="003D4636">
              <w:rPr>
                <w:rFonts w:ascii="メイリオ" w:eastAsia="メイリオ" w:hAnsi="メイリオ" w:cs="メイリオ" w:hint="eastAsia"/>
              </w:rPr>
              <w:t>会社名</w:t>
            </w:r>
          </w:p>
        </w:tc>
        <w:tc>
          <w:tcPr>
            <w:tcW w:w="9072" w:type="dxa"/>
            <w:gridSpan w:val="2"/>
            <w:tcBorders>
              <w:right w:val="single" w:sz="12" w:space="0" w:color="auto"/>
            </w:tcBorders>
          </w:tcPr>
          <w:p w:rsidR="00C31928" w:rsidRPr="003D4636" w:rsidRDefault="00C31928" w:rsidP="003D4636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C31928" w:rsidRPr="003D4636" w:rsidTr="004B356E">
        <w:tc>
          <w:tcPr>
            <w:tcW w:w="166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C31928" w:rsidRPr="003D4636" w:rsidRDefault="00992C52" w:rsidP="003D4636">
            <w:pPr>
              <w:spacing w:line="480" w:lineRule="auto"/>
              <w:rPr>
                <w:rFonts w:ascii="メイリオ" w:eastAsia="メイリオ" w:hAnsi="メイリオ" w:cs="メイリオ"/>
              </w:rPr>
            </w:pPr>
            <w:r w:rsidRPr="003D4636">
              <w:rPr>
                <w:rFonts w:ascii="メイリオ" w:eastAsia="メイリオ" w:hAnsi="メイリオ" w:cs="メイリオ" w:hint="eastAsia"/>
              </w:rPr>
              <w:t>所属部署</w:t>
            </w:r>
          </w:p>
        </w:tc>
        <w:tc>
          <w:tcPr>
            <w:tcW w:w="907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31928" w:rsidRPr="003D4636" w:rsidRDefault="00C31928" w:rsidP="003D4636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343E6" w:rsidRPr="003D4636" w:rsidTr="004B356E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61951" w:rsidRPr="00861951" w:rsidRDefault="002343E6" w:rsidP="00861951">
            <w:pPr>
              <w:spacing w:line="480" w:lineRule="auto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861951">
              <w:rPr>
                <w:rFonts w:ascii="メイリオ" w:eastAsia="メイリオ" w:hAnsi="メイリオ" w:cs="メイリオ" w:hint="eastAsia"/>
                <w:b/>
                <w:sz w:val="24"/>
              </w:rPr>
              <w:t>送</w:t>
            </w:r>
          </w:p>
          <w:p w:rsidR="00861951" w:rsidRPr="00861951" w:rsidRDefault="002343E6" w:rsidP="00861951">
            <w:pPr>
              <w:spacing w:line="480" w:lineRule="auto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861951">
              <w:rPr>
                <w:rFonts w:ascii="メイリオ" w:eastAsia="メイリオ" w:hAnsi="メイリオ" w:cs="メイリオ" w:hint="eastAsia"/>
                <w:b/>
                <w:sz w:val="24"/>
              </w:rPr>
              <w:t>付</w:t>
            </w:r>
          </w:p>
          <w:p w:rsidR="002343E6" w:rsidRPr="00861951" w:rsidRDefault="002343E6" w:rsidP="00861951">
            <w:pPr>
              <w:spacing w:line="480" w:lineRule="auto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861951">
              <w:rPr>
                <w:rFonts w:ascii="メイリオ" w:eastAsia="メイリオ" w:hAnsi="メイリオ" w:cs="メイリオ" w:hint="eastAsia"/>
                <w:b/>
                <w:sz w:val="24"/>
              </w:rPr>
              <w:t>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shd w:val="clear" w:color="auto" w:fill="EEECE1" w:themeFill="background2"/>
          </w:tcPr>
          <w:p w:rsidR="002343E6" w:rsidRPr="003D4636" w:rsidRDefault="002343E6" w:rsidP="003D4636">
            <w:pPr>
              <w:spacing w:line="480" w:lineRule="auto"/>
              <w:rPr>
                <w:rFonts w:ascii="メイリオ" w:eastAsia="メイリオ" w:hAnsi="メイリオ" w:cs="メイリオ"/>
              </w:rPr>
            </w:pPr>
            <w:r w:rsidRPr="003D4636">
              <w:rPr>
                <w:rFonts w:ascii="メイリオ" w:eastAsia="メイリオ" w:hAnsi="メイリオ" w:cs="メイリオ" w:hint="eastAsia"/>
              </w:rPr>
              <w:t>担当者</w:t>
            </w:r>
          </w:p>
        </w:tc>
        <w:tc>
          <w:tcPr>
            <w:tcW w:w="907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343E6" w:rsidRPr="008B73A0" w:rsidRDefault="008B73A0" w:rsidP="008B73A0">
            <w:pPr>
              <w:spacing w:line="400" w:lineRule="exact"/>
              <w:rPr>
                <w:rFonts w:ascii="メイリオ" w:eastAsia="メイリオ" w:hAnsi="メイリオ" w:cs="メイリオ"/>
                <w:sz w:val="16"/>
              </w:rPr>
            </w:pPr>
            <w:r w:rsidRPr="008B73A0">
              <w:rPr>
                <w:rFonts w:ascii="メイリオ" w:eastAsia="メイリオ" w:hAnsi="メイリオ" w:cs="メイリオ" w:hint="eastAsia"/>
                <w:sz w:val="28"/>
              </w:rPr>
              <w:t>□</w:t>
            </w:r>
            <w:r w:rsidRPr="008B73A0">
              <w:rPr>
                <w:rFonts w:ascii="メイリオ" w:eastAsia="メイリオ" w:hAnsi="メイリオ" w:cs="メイリオ" w:hint="eastAsia"/>
                <w:sz w:val="16"/>
              </w:rPr>
              <w:t>←参加者と同じならチェック</w:t>
            </w:r>
          </w:p>
        </w:tc>
      </w:tr>
      <w:tr w:rsidR="002343E6" w:rsidRPr="003D4636" w:rsidTr="004B356E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2343E6" w:rsidRPr="003D4636" w:rsidRDefault="002343E6" w:rsidP="003D4636">
            <w:pPr>
              <w:spacing w:line="480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2343E6" w:rsidRPr="003D4636" w:rsidRDefault="002343E6" w:rsidP="003D4636">
            <w:pPr>
              <w:spacing w:line="480" w:lineRule="auto"/>
              <w:rPr>
                <w:rFonts w:ascii="メイリオ" w:eastAsia="メイリオ" w:hAnsi="メイリオ" w:cs="メイリオ"/>
              </w:rPr>
            </w:pPr>
            <w:r w:rsidRPr="003D4636">
              <w:rPr>
                <w:rFonts w:ascii="メイリオ" w:eastAsia="メイリオ" w:hAnsi="メイリオ" w:cs="メイリオ" w:hint="eastAsia"/>
              </w:rPr>
              <w:t>会社名</w:t>
            </w:r>
          </w:p>
        </w:tc>
        <w:tc>
          <w:tcPr>
            <w:tcW w:w="9072" w:type="dxa"/>
            <w:gridSpan w:val="2"/>
            <w:tcBorders>
              <w:right w:val="single" w:sz="12" w:space="0" w:color="auto"/>
            </w:tcBorders>
          </w:tcPr>
          <w:p w:rsidR="002343E6" w:rsidRPr="003D4636" w:rsidRDefault="008B73A0" w:rsidP="003D4636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8B73A0">
              <w:rPr>
                <w:rFonts w:ascii="メイリオ" w:eastAsia="メイリオ" w:hAnsi="メイリオ" w:cs="メイリオ" w:hint="eastAsia"/>
                <w:sz w:val="28"/>
              </w:rPr>
              <w:t>□</w:t>
            </w:r>
            <w:r w:rsidRPr="008B73A0">
              <w:rPr>
                <w:rFonts w:ascii="メイリオ" w:eastAsia="メイリオ" w:hAnsi="メイリオ" w:cs="メイリオ" w:hint="eastAsia"/>
                <w:sz w:val="16"/>
              </w:rPr>
              <w:t>←参加者と同じならチェック</w:t>
            </w:r>
          </w:p>
        </w:tc>
      </w:tr>
      <w:tr w:rsidR="002343E6" w:rsidRPr="003D4636" w:rsidTr="004B356E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2343E6" w:rsidRPr="003D4636" w:rsidRDefault="002343E6" w:rsidP="003D4636">
            <w:pPr>
              <w:spacing w:line="480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2343E6" w:rsidRPr="003D4636" w:rsidRDefault="002343E6" w:rsidP="003D4636">
            <w:pPr>
              <w:spacing w:line="480" w:lineRule="auto"/>
              <w:rPr>
                <w:rFonts w:ascii="メイリオ" w:eastAsia="メイリオ" w:hAnsi="メイリオ" w:cs="メイリオ"/>
              </w:rPr>
            </w:pPr>
            <w:r w:rsidRPr="003D4636">
              <w:rPr>
                <w:rFonts w:ascii="メイリオ" w:eastAsia="メイリオ" w:hAnsi="メイリオ" w:cs="メイリオ" w:hint="eastAsia"/>
              </w:rPr>
              <w:t>所属</w:t>
            </w:r>
          </w:p>
        </w:tc>
        <w:tc>
          <w:tcPr>
            <w:tcW w:w="9072" w:type="dxa"/>
            <w:gridSpan w:val="2"/>
            <w:tcBorders>
              <w:right w:val="single" w:sz="12" w:space="0" w:color="auto"/>
            </w:tcBorders>
          </w:tcPr>
          <w:p w:rsidR="002343E6" w:rsidRPr="003D4636" w:rsidRDefault="008B73A0" w:rsidP="003D4636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8B73A0">
              <w:rPr>
                <w:rFonts w:ascii="メイリオ" w:eastAsia="メイリオ" w:hAnsi="メイリオ" w:cs="メイリオ" w:hint="eastAsia"/>
                <w:sz w:val="28"/>
              </w:rPr>
              <w:t>□</w:t>
            </w:r>
            <w:r w:rsidRPr="008B73A0">
              <w:rPr>
                <w:rFonts w:ascii="メイリオ" w:eastAsia="メイリオ" w:hAnsi="メイリオ" w:cs="メイリオ" w:hint="eastAsia"/>
                <w:sz w:val="16"/>
              </w:rPr>
              <w:t>←参加者と同じならチェック</w:t>
            </w:r>
          </w:p>
        </w:tc>
      </w:tr>
      <w:tr w:rsidR="002343E6" w:rsidRPr="003D4636" w:rsidTr="004B356E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2343E6" w:rsidRPr="003D4636" w:rsidRDefault="002343E6" w:rsidP="003D4636">
            <w:pPr>
              <w:spacing w:line="480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2343E6" w:rsidRPr="003D4636" w:rsidRDefault="002343E6" w:rsidP="003D4636">
            <w:pPr>
              <w:widowControl/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 w:rsidRPr="003D4636"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9072" w:type="dxa"/>
            <w:gridSpan w:val="2"/>
            <w:tcBorders>
              <w:right w:val="single" w:sz="12" w:space="0" w:color="auto"/>
            </w:tcBorders>
          </w:tcPr>
          <w:p w:rsidR="002343E6" w:rsidRPr="003D4636" w:rsidRDefault="002343E6" w:rsidP="003D4636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3D4636">
              <w:rPr>
                <w:rFonts w:ascii="メイリオ" w:eastAsia="メイリオ" w:hAnsi="メイリオ" w:cs="メイリオ" w:hint="eastAsia"/>
              </w:rPr>
              <w:t>〒</w:t>
            </w:r>
          </w:p>
        </w:tc>
      </w:tr>
      <w:tr w:rsidR="002343E6" w:rsidRPr="003D4636" w:rsidTr="004B356E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2343E6" w:rsidRPr="003D4636" w:rsidRDefault="002343E6" w:rsidP="003D4636">
            <w:pPr>
              <w:spacing w:line="480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2343E6" w:rsidRPr="003D4636" w:rsidRDefault="002343E6" w:rsidP="003D4636">
            <w:pPr>
              <w:widowControl/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 w:rsidRPr="003D4636">
              <w:rPr>
                <w:rFonts w:ascii="メイリオ" w:eastAsia="メイリオ" w:hAnsi="メイリオ" w:cs="メイリオ" w:hint="eastAsia"/>
              </w:rPr>
              <w:t>TEL/FAX</w:t>
            </w:r>
          </w:p>
        </w:tc>
        <w:tc>
          <w:tcPr>
            <w:tcW w:w="9072" w:type="dxa"/>
            <w:gridSpan w:val="2"/>
            <w:tcBorders>
              <w:right w:val="single" w:sz="12" w:space="0" w:color="auto"/>
            </w:tcBorders>
          </w:tcPr>
          <w:p w:rsidR="002343E6" w:rsidRPr="003D4636" w:rsidRDefault="002343E6" w:rsidP="00861951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3D4636">
              <w:rPr>
                <w:rFonts w:ascii="メイリオ" w:eastAsia="メイリオ" w:hAnsi="メイリオ" w:cs="メイリオ" w:hint="eastAsia"/>
              </w:rPr>
              <w:t>TEL</w:t>
            </w:r>
            <w:r w:rsidR="00861951">
              <w:rPr>
                <w:rFonts w:ascii="メイリオ" w:eastAsia="メイリオ" w:hAnsi="メイリオ" w:cs="メイリオ" w:hint="eastAsia"/>
              </w:rPr>
              <w:t xml:space="preserve">：　　　　　　　　　　　　　　　　　　　</w:t>
            </w:r>
            <w:r w:rsidRPr="003D4636">
              <w:rPr>
                <w:rFonts w:ascii="メイリオ" w:eastAsia="メイリオ" w:hAnsi="メイリオ" w:cs="メイリオ" w:hint="eastAsia"/>
              </w:rPr>
              <w:t>FAX</w:t>
            </w:r>
            <w:r w:rsidR="00861951">
              <w:rPr>
                <w:rFonts w:ascii="メイリオ" w:eastAsia="メイリオ" w:hAnsi="メイリオ" w:cs="メイリオ" w:hint="eastAsia"/>
              </w:rPr>
              <w:t>：</w:t>
            </w:r>
          </w:p>
        </w:tc>
      </w:tr>
      <w:tr w:rsidR="002343E6" w:rsidRPr="003D4636" w:rsidTr="004B356E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2343E6" w:rsidRPr="003D4636" w:rsidRDefault="002343E6" w:rsidP="003D4636">
            <w:pPr>
              <w:spacing w:line="480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EECE1" w:themeFill="background2"/>
          </w:tcPr>
          <w:p w:rsidR="002343E6" w:rsidRPr="003D4636" w:rsidRDefault="002343E6" w:rsidP="003D4636">
            <w:pPr>
              <w:spacing w:line="480" w:lineRule="auto"/>
              <w:rPr>
                <w:rFonts w:ascii="メイリオ" w:eastAsia="メイリオ" w:hAnsi="メイリオ" w:cs="メイリオ"/>
              </w:rPr>
            </w:pPr>
            <w:r w:rsidRPr="003D4636">
              <w:rPr>
                <w:rFonts w:ascii="メイリオ" w:eastAsia="メイリオ" w:hAnsi="メイリオ" w:cs="メイリオ" w:hint="eastAsia"/>
              </w:rPr>
              <w:t>e-mail</w:t>
            </w:r>
          </w:p>
        </w:tc>
        <w:tc>
          <w:tcPr>
            <w:tcW w:w="907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343E6" w:rsidRPr="003D4636" w:rsidRDefault="002343E6" w:rsidP="003D4636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861951" w:rsidRPr="003D4636" w:rsidTr="001B5922">
        <w:tc>
          <w:tcPr>
            <w:tcW w:w="84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1951" w:rsidRPr="003D4636" w:rsidRDefault="009575C7" w:rsidP="00861951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一括振込をされた方は、申込人数をご記入くだ</w:t>
            </w:r>
            <w:r w:rsidR="00861951">
              <w:rPr>
                <w:rFonts w:ascii="メイリオ" w:eastAsia="メイリオ" w:hAnsi="メイリオ" w:cs="メイリオ" w:hint="eastAsia"/>
              </w:rPr>
              <w:t>さい。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951" w:rsidRPr="00861951" w:rsidRDefault="00861951" w:rsidP="00861951">
            <w:pPr>
              <w:wordWrap w:val="0"/>
              <w:spacing w:line="40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名分　</w:t>
            </w:r>
          </w:p>
        </w:tc>
      </w:tr>
    </w:tbl>
    <w:p w:rsidR="002343E6" w:rsidRPr="003D4636" w:rsidRDefault="002343E6" w:rsidP="007C56C2">
      <w:pPr>
        <w:spacing w:line="400" w:lineRule="exact"/>
        <w:rPr>
          <w:rFonts w:ascii="メイリオ" w:eastAsia="メイリオ" w:hAnsi="メイリオ" w:cs="メイリオ"/>
        </w:rPr>
      </w:pPr>
    </w:p>
    <w:p w:rsidR="00E03C08" w:rsidRPr="003D4636" w:rsidRDefault="00E03C08" w:rsidP="007C56C2">
      <w:pPr>
        <w:pBdr>
          <w:bottom w:val="single" w:sz="4" w:space="1" w:color="auto"/>
        </w:pBdr>
        <w:spacing w:line="400" w:lineRule="exact"/>
        <w:jc w:val="center"/>
        <w:rPr>
          <w:rFonts w:ascii="メイリオ" w:eastAsia="メイリオ" w:hAnsi="メイリオ" w:cs="メイリオ"/>
        </w:rPr>
      </w:pPr>
      <w:r w:rsidRPr="003D4636">
        <w:rPr>
          <w:rFonts w:ascii="メイリオ" w:eastAsia="メイリオ" w:hAnsi="メイリオ" w:cs="メイリオ" w:hint="eastAsia"/>
        </w:rPr>
        <w:t>振込受領証コピー貼付欄</w:t>
      </w:r>
    </w:p>
    <w:p w:rsidR="00E03C08" w:rsidRPr="003D4636" w:rsidRDefault="00E03C08" w:rsidP="003D4636">
      <w:pPr>
        <w:spacing w:line="400" w:lineRule="exact"/>
        <w:jc w:val="center"/>
        <w:rPr>
          <w:rFonts w:ascii="メイリオ" w:eastAsia="メイリオ" w:hAnsi="メイリオ" w:cs="メイリオ"/>
        </w:rPr>
      </w:pPr>
    </w:p>
    <w:p w:rsidR="00CD3C27" w:rsidRPr="003D4636" w:rsidRDefault="00CD3C27" w:rsidP="003D4636">
      <w:pPr>
        <w:spacing w:line="400" w:lineRule="exact"/>
        <w:jc w:val="center"/>
        <w:rPr>
          <w:rFonts w:ascii="メイリオ" w:eastAsia="メイリオ" w:hAnsi="メイリオ" w:cs="メイリオ"/>
        </w:rPr>
      </w:pPr>
      <w:r w:rsidRPr="003D4636">
        <w:rPr>
          <w:rFonts w:ascii="メイリオ" w:eastAsia="メイリオ" w:hAnsi="メイリオ" w:cs="メイリオ" w:hint="eastAsia"/>
        </w:rPr>
        <w:t>振込受領証</w:t>
      </w:r>
      <w:r w:rsidR="00E03C08" w:rsidRPr="003D4636">
        <w:rPr>
          <w:rFonts w:ascii="メイリオ" w:eastAsia="メイリオ" w:hAnsi="メイリオ" w:cs="メイリオ" w:hint="eastAsia"/>
        </w:rPr>
        <w:t>または、社内経理システム</w:t>
      </w:r>
      <w:r w:rsidRPr="003D4636">
        <w:rPr>
          <w:rFonts w:ascii="メイリオ" w:eastAsia="メイリオ" w:hAnsi="メイリオ" w:cs="メイリオ" w:hint="eastAsia"/>
        </w:rPr>
        <w:t>の</w:t>
      </w:r>
      <w:r w:rsidR="00E03C08" w:rsidRPr="003D4636">
        <w:rPr>
          <w:rFonts w:ascii="メイリオ" w:eastAsia="メイリオ" w:hAnsi="メイリオ" w:cs="メイリオ" w:hint="eastAsia"/>
        </w:rPr>
        <w:t>控え等お振込を証明する書類</w:t>
      </w:r>
      <w:r w:rsidRPr="003D4636">
        <w:rPr>
          <w:rFonts w:ascii="メイリオ" w:eastAsia="メイリオ" w:hAnsi="メイリオ" w:cs="メイリオ" w:hint="eastAsia"/>
        </w:rPr>
        <w:t>を貼付</w:t>
      </w:r>
      <w:r w:rsidR="009575C7">
        <w:rPr>
          <w:rFonts w:ascii="メイリオ" w:eastAsia="メイリオ" w:hAnsi="メイリオ" w:cs="メイリオ" w:hint="eastAsia"/>
        </w:rPr>
        <w:t>して</w:t>
      </w:r>
      <w:r w:rsidRPr="003D4636">
        <w:rPr>
          <w:rFonts w:ascii="メイリオ" w:eastAsia="メイリオ" w:hAnsi="メイリオ" w:cs="メイリオ" w:hint="eastAsia"/>
        </w:rPr>
        <w:t>ください</w:t>
      </w:r>
    </w:p>
    <w:p w:rsidR="00CD3C27" w:rsidRPr="003D4636" w:rsidRDefault="00E03C08" w:rsidP="003D4636">
      <w:pPr>
        <w:spacing w:line="400" w:lineRule="exact"/>
        <w:jc w:val="center"/>
        <w:rPr>
          <w:rFonts w:ascii="メイリオ" w:eastAsia="メイリオ" w:hAnsi="メイリオ" w:cs="メイリオ"/>
        </w:rPr>
      </w:pPr>
      <w:r w:rsidRPr="003D4636">
        <w:rPr>
          <w:rFonts w:ascii="メイリオ" w:eastAsia="メイリオ" w:hAnsi="メイリオ" w:cs="メイリオ" w:hint="eastAsia"/>
        </w:rPr>
        <w:t>後日お振込いただく</w:t>
      </w:r>
      <w:r w:rsidR="00CD3C27" w:rsidRPr="003D4636">
        <w:rPr>
          <w:rFonts w:ascii="メイリオ" w:eastAsia="メイリオ" w:hAnsi="メイリオ" w:cs="メイリオ" w:hint="eastAsia"/>
        </w:rPr>
        <w:t>場合</w:t>
      </w:r>
      <w:r w:rsidRPr="003D4636">
        <w:rPr>
          <w:rFonts w:ascii="メイリオ" w:eastAsia="メイリオ" w:hAnsi="メイリオ" w:cs="メイリオ" w:hint="eastAsia"/>
        </w:rPr>
        <w:t>は</w:t>
      </w:r>
      <w:r w:rsidR="00CD3C27" w:rsidRPr="003D4636">
        <w:rPr>
          <w:rFonts w:ascii="メイリオ" w:eastAsia="メイリオ" w:hAnsi="メイリオ" w:cs="メイリオ" w:hint="eastAsia"/>
        </w:rPr>
        <w:t xml:space="preserve">、入金予定日をご記入ください。　　　年　</w:t>
      </w:r>
      <w:r w:rsidR="006962B9" w:rsidRPr="003D4636">
        <w:rPr>
          <w:rFonts w:ascii="メイリオ" w:eastAsia="メイリオ" w:hAnsi="メイリオ" w:cs="メイリオ" w:hint="eastAsia"/>
        </w:rPr>
        <w:t xml:space="preserve">　　</w:t>
      </w:r>
      <w:r w:rsidR="00CD3C27" w:rsidRPr="003D4636">
        <w:rPr>
          <w:rFonts w:ascii="メイリオ" w:eastAsia="メイリオ" w:hAnsi="メイリオ" w:cs="メイリオ" w:hint="eastAsia"/>
        </w:rPr>
        <w:t xml:space="preserve">月　</w:t>
      </w:r>
      <w:r w:rsidR="006962B9" w:rsidRPr="003D4636">
        <w:rPr>
          <w:rFonts w:ascii="メイリオ" w:eastAsia="メイリオ" w:hAnsi="メイリオ" w:cs="メイリオ" w:hint="eastAsia"/>
        </w:rPr>
        <w:t xml:space="preserve">　　</w:t>
      </w:r>
      <w:r w:rsidR="00CD3C27" w:rsidRPr="003D4636">
        <w:rPr>
          <w:rFonts w:ascii="メイリオ" w:eastAsia="メイリオ" w:hAnsi="メイリオ" w:cs="メイリオ" w:hint="eastAsia"/>
        </w:rPr>
        <w:t>日</w:t>
      </w:r>
    </w:p>
    <w:p w:rsidR="00CD3C27" w:rsidRPr="003D4636" w:rsidRDefault="00BF237D" w:rsidP="003D4636">
      <w:pPr>
        <w:spacing w:line="400" w:lineRule="exact"/>
        <w:rPr>
          <w:rFonts w:ascii="メイリオ" w:eastAsia="メイリオ" w:hAnsi="メイリオ" w:cs="メイリオ"/>
        </w:rPr>
      </w:pPr>
      <w:r w:rsidRPr="003D4636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102DE" wp14:editId="2CB7D318">
                <wp:simplePos x="0" y="0"/>
                <wp:positionH relativeFrom="column">
                  <wp:posOffset>-114300</wp:posOffset>
                </wp:positionH>
                <wp:positionV relativeFrom="paragraph">
                  <wp:posOffset>117475</wp:posOffset>
                </wp:positionV>
                <wp:extent cx="6838950" cy="1438275"/>
                <wp:effectExtent l="0" t="0" r="19050" b="28575"/>
                <wp:wrapNone/>
                <wp:docPr id="92" name="角丸四角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438275"/>
                        </a:xfrm>
                        <a:prstGeom prst="roundRect">
                          <a:avLst>
                            <a:gd name="adj" fmla="val 12031"/>
                          </a:avLst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2" o:spid="_x0000_s1026" style="position:absolute;left:0;text-align:left;margin-left:-9pt;margin-top:9.25pt;width:538.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8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" filled="f" strokecolor="black [3213]" strokeweight="2pt">
                <v:stroke linestyle="thinThin"/>
              </v:roundrect>
            </w:pict>
          </mc:Fallback>
        </mc:AlternateContent>
      </w:r>
    </w:p>
    <w:p w:rsidR="00E03C08" w:rsidRPr="007C3A35" w:rsidRDefault="00E03C08" w:rsidP="00E03C08">
      <w:pPr>
        <w:suppressAutoHyphens/>
        <w:spacing w:line="220" w:lineRule="exact"/>
        <w:jc w:val="center"/>
        <w:textAlignment w:val="baseline"/>
        <w:rPr>
          <w:rFonts w:ascii="メイリオ" w:eastAsia="メイリオ" w:hAnsi="メイリオ" w:cs="メイリオ"/>
          <w:b/>
          <w:kern w:val="0"/>
          <w:sz w:val="18"/>
          <w:szCs w:val="21"/>
        </w:rPr>
      </w:pPr>
      <w:r w:rsidRPr="007C3A35">
        <w:rPr>
          <w:rFonts w:ascii="メイリオ" w:eastAsia="メイリオ" w:hAnsi="メイリオ" w:cs="メイリオ" w:hint="eastAsia"/>
          <w:b/>
          <w:kern w:val="0"/>
          <w:sz w:val="18"/>
          <w:szCs w:val="21"/>
        </w:rPr>
        <w:t>（参加者情報の取扱いについて）</w:t>
      </w:r>
    </w:p>
    <w:p w:rsidR="00E03C08" w:rsidRPr="007C3A35" w:rsidRDefault="00E03C08" w:rsidP="00E03C08">
      <w:pPr>
        <w:suppressAutoHyphens/>
        <w:spacing w:line="220" w:lineRule="exact"/>
        <w:ind w:left="180" w:hangingChars="100" w:hanging="180"/>
        <w:textAlignment w:val="baseline"/>
        <w:rPr>
          <w:rFonts w:ascii="メイリオ" w:eastAsia="メイリオ" w:hAnsi="メイリオ" w:cs="メイリオ"/>
          <w:kern w:val="0"/>
          <w:sz w:val="18"/>
          <w:szCs w:val="21"/>
        </w:rPr>
      </w:pPr>
      <w:r w:rsidRPr="007C3A35">
        <w:rPr>
          <w:rFonts w:ascii="メイリオ" w:eastAsia="メイリオ" w:hAnsi="メイリオ" w:cs="メイリオ" w:hint="eastAsia"/>
          <w:kern w:val="0"/>
          <w:sz w:val="18"/>
          <w:szCs w:val="21"/>
        </w:rPr>
        <w:t>◇ 高圧ガス保安協会</w:t>
      </w:r>
      <w:r w:rsidRPr="007C3A35">
        <w:rPr>
          <w:rFonts w:ascii="メイリオ" w:eastAsia="メイリオ" w:hAnsi="メイリオ" w:cs="メイリオ"/>
          <w:kern w:val="0"/>
          <w:sz w:val="18"/>
          <w:szCs w:val="21"/>
        </w:rPr>
        <w:t>(KHK)</w:t>
      </w:r>
      <w:r w:rsidR="007C3A35">
        <w:rPr>
          <w:rFonts w:ascii="メイリオ" w:eastAsia="メイリオ" w:hAnsi="メイリオ" w:cs="メイリオ" w:hint="eastAsia"/>
          <w:kern w:val="0"/>
          <w:sz w:val="18"/>
          <w:szCs w:val="21"/>
        </w:rPr>
        <w:t>は、</w:t>
      </w:r>
      <w:r w:rsidR="007C3A35" w:rsidRPr="009A5039">
        <w:rPr>
          <w:rFonts w:ascii="メイリオ" w:eastAsia="メイリオ" w:hAnsi="メイリオ" w:cs="メイリオ" w:hint="eastAsia"/>
          <w:b/>
          <w:kern w:val="0"/>
          <w:sz w:val="18"/>
          <w:szCs w:val="21"/>
        </w:rPr>
        <w:t>セミナー</w:t>
      </w:r>
      <w:r w:rsidRPr="007C3A35">
        <w:rPr>
          <w:rFonts w:ascii="メイリオ" w:eastAsia="メイリオ" w:hAnsi="メイリオ" w:cs="メイリオ" w:hint="eastAsia"/>
          <w:kern w:val="0"/>
          <w:sz w:val="18"/>
          <w:szCs w:val="21"/>
        </w:rPr>
        <w:t>の</w:t>
      </w:r>
      <w:r w:rsidR="00B31779">
        <w:rPr>
          <w:rFonts w:ascii="メイリオ" w:eastAsia="メイリオ" w:hAnsi="メイリオ" w:cs="メイリオ" w:hint="eastAsia"/>
          <w:kern w:val="0"/>
          <w:sz w:val="18"/>
          <w:szCs w:val="21"/>
        </w:rPr>
        <w:t>お</w:t>
      </w:r>
      <w:r w:rsidRPr="007C3A35">
        <w:rPr>
          <w:rFonts w:ascii="メイリオ" w:eastAsia="メイリオ" w:hAnsi="メイリオ" w:cs="メイリオ" w:hint="eastAsia"/>
          <w:kern w:val="0"/>
          <w:sz w:val="18"/>
          <w:szCs w:val="21"/>
        </w:rPr>
        <w:t>申込みをされた方のプライバシーを尊重します。</w:t>
      </w:r>
    </w:p>
    <w:p w:rsidR="00E03C08" w:rsidRPr="007C3A35" w:rsidRDefault="00E03C08" w:rsidP="00BF237D">
      <w:pPr>
        <w:suppressAutoHyphens/>
        <w:spacing w:line="220" w:lineRule="exact"/>
        <w:ind w:left="270" w:hangingChars="150" w:hanging="270"/>
        <w:textAlignment w:val="baseline"/>
        <w:rPr>
          <w:rFonts w:ascii="メイリオ" w:eastAsia="メイリオ" w:hAnsi="メイリオ" w:cs="メイリオ"/>
          <w:kern w:val="0"/>
          <w:sz w:val="18"/>
          <w:szCs w:val="21"/>
        </w:rPr>
      </w:pPr>
      <w:r w:rsidRPr="007C3A35">
        <w:rPr>
          <w:rFonts w:ascii="メイリオ" w:eastAsia="メイリオ" w:hAnsi="メイリオ" w:cs="メイリオ" w:hint="eastAsia"/>
          <w:kern w:val="0"/>
          <w:sz w:val="18"/>
          <w:szCs w:val="21"/>
        </w:rPr>
        <w:t xml:space="preserve">◇ </w:t>
      </w:r>
      <w:r w:rsidR="00BF237D" w:rsidRPr="007C3A35">
        <w:rPr>
          <w:rFonts w:ascii="メイリオ" w:eastAsia="メイリオ" w:hAnsi="メイリオ" w:cs="メイリオ" w:hint="eastAsia"/>
          <w:kern w:val="0"/>
          <w:sz w:val="18"/>
          <w:szCs w:val="21"/>
        </w:rPr>
        <w:t>お申込の際にいただいた</w:t>
      </w:r>
      <w:r w:rsidR="00BF237D" w:rsidRPr="009A5039">
        <w:rPr>
          <w:rFonts w:ascii="メイリオ" w:eastAsia="メイリオ" w:hAnsi="メイリオ" w:cs="メイリオ" w:hint="eastAsia"/>
          <w:b/>
          <w:kern w:val="0"/>
          <w:sz w:val="18"/>
          <w:szCs w:val="21"/>
        </w:rPr>
        <w:t>氏名住所等の個人情報は</w:t>
      </w:r>
      <w:r w:rsidR="00BF237D" w:rsidRPr="007C3A35">
        <w:rPr>
          <w:rFonts w:ascii="メイリオ" w:eastAsia="メイリオ" w:hAnsi="メイリオ" w:cs="メイリオ" w:hint="eastAsia"/>
          <w:kern w:val="0"/>
          <w:sz w:val="18"/>
          <w:szCs w:val="21"/>
        </w:rPr>
        <w:t>受付手続きに</w:t>
      </w:r>
      <w:r w:rsidRPr="007C3A35">
        <w:rPr>
          <w:rFonts w:ascii="メイリオ" w:eastAsia="メイリオ" w:hAnsi="メイリオ" w:cs="メイリオ" w:hint="eastAsia"/>
          <w:kern w:val="0"/>
          <w:sz w:val="18"/>
          <w:szCs w:val="21"/>
        </w:rPr>
        <w:t>使用するほか、高圧ガスに関する講習</w:t>
      </w:r>
      <w:r w:rsidR="00BF237D" w:rsidRPr="007C3A35">
        <w:rPr>
          <w:rFonts w:ascii="メイリオ" w:eastAsia="メイリオ" w:hAnsi="メイリオ" w:cs="メイリオ" w:hint="eastAsia"/>
          <w:kern w:val="0"/>
          <w:sz w:val="18"/>
          <w:szCs w:val="21"/>
        </w:rPr>
        <w:t>会・書籍等の情報提供に</w:t>
      </w:r>
      <w:r w:rsidRPr="007C3A35">
        <w:rPr>
          <w:rFonts w:ascii="メイリオ" w:eastAsia="メイリオ" w:hAnsi="メイリオ" w:cs="メイリオ" w:hint="eastAsia"/>
          <w:kern w:val="0"/>
          <w:sz w:val="18"/>
          <w:szCs w:val="21"/>
        </w:rPr>
        <w:t>使用することがあります。</w:t>
      </w:r>
      <w:r w:rsidRPr="007C3A35">
        <w:rPr>
          <w:rFonts w:ascii="メイリオ" w:eastAsia="メイリオ" w:hAnsi="メイリオ" w:cs="メイリオ"/>
          <w:kern w:val="0"/>
          <w:sz w:val="18"/>
          <w:szCs w:val="21"/>
        </w:rPr>
        <w:t xml:space="preserve"> </w:t>
      </w:r>
    </w:p>
    <w:p w:rsidR="00E03C08" w:rsidRPr="00AC257D" w:rsidRDefault="00E03C08" w:rsidP="00E03C08">
      <w:pPr>
        <w:suppressAutoHyphens/>
        <w:spacing w:line="220" w:lineRule="exact"/>
        <w:ind w:left="180" w:hangingChars="100" w:hanging="180"/>
        <w:textAlignment w:val="baseline"/>
        <w:rPr>
          <w:rFonts w:ascii="メイリオ" w:eastAsia="メイリオ" w:hAnsi="メイリオ" w:cs="メイリオ"/>
          <w:color w:val="FF0000"/>
          <w:kern w:val="0"/>
          <w:sz w:val="18"/>
          <w:szCs w:val="21"/>
        </w:rPr>
      </w:pPr>
      <w:r w:rsidRPr="007C3A35">
        <w:rPr>
          <w:rFonts w:ascii="メイリオ" w:eastAsia="メイリオ" w:hAnsi="メイリオ" w:cs="メイリオ" w:hint="eastAsia"/>
          <w:kern w:val="0"/>
          <w:sz w:val="18"/>
          <w:szCs w:val="21"/>
        </w:rPr>
        <w:t xml:space="preserve">◇ </w:t>
      </w:r>
      <w:r w:rsidRPr="009A5039">
        <w:rPr>
          <w:rFonts w:ascii="メイリオ" w:eastAsia="メイリオ" w:hAnsi="メイリオ" w:cs="メイリオ" w:hint="eastAsia"/>
          <w:b/>
          <w:kern w:val="0"/>
          <w:sz w:val="18"/>
          <w:szCs w:val="21"/>
        </w:rPr>
        <w:t>KHKは、個人情報について適切な管理を行っています。</w:t>
      </w:r>
    </w:p>
    <w:p w:rsidR="00E03C08" w:rsidRPr="007C3A35" w:rsidRDefault="00E03C08" w:rsidP="00E03C08">
      <w:pPr>
        <w:suppressAutoHyphens/>
        <w:spacing w:line="220" w:lineRule="exact"/>
        <w:ind w:left="180" w:hangingChars="100" w:hanging="180"/>
        <w:textAlignment w:val="baseline"/>
        <w:rPr>
          <w:rFonts w:ascii="メイリオ" w:eastAsia="メイリオ" w:hAnsi="メイリオ" w:cs="メイリオ"/>
          <w:kern w:val="0"/>
          <w:sz w:val="18"/>
          <w:szCs w:val="21"/>
        </w:rPr>
      </w:pPr>
      <w:r w:rsidRPr="009A5039">
        <w:rPr>
          <w:rFonts w:ascii="メイリオ" w:eastAsia="メイリオ" w:hAnsi="メイリオ" w:cs="メイリオ" w:hint="eastAsia"/>
          <w:kern w:val="0"/>
          <w:sz w:val="18"/>
          <w:szCs w:val="21"/>
        </w:rPr>
        <w:t>◇</w:t>
      </w:r>
      <w:r w:rsidRPr="00AC257D">
        <w:rPr>
          <w:rFonts w:ascii="メイリオ" w:eastAsia="メイリオ" w:hAnsi="メイリオ" w:cs="メイリオ" w:hint="eastAsia"/>
          <w:color w:val="FF0000"/>
          <w:kern w:val="0"/>
          <w:sz w:val="18"/>
          <w:szCs w:val="21"/>
        </w:rPr>
        <w:t xml:space="preserve"> </w:t>
      </w:r>
      <w:r w:rsidRPr="009A5039">
        <w:rPr>
          <w:rFonts w:ascii="メイリオ" w:eastAsia="メイリオ" w:hAnsi="メイリオ" w:cs="メイリオ" w:hint="eastAsia"/>
          <w:b/>
          <w:kern w:val="0"/>
          <w:sz w:val="18"/>
          <w:szCs w:val="21"/>
        </w:rPr>
        <w:t>KHKは、収集した個人情報を次のように使用することはありません。</w:t>
      </w:r>
    </w:p>
    <w:p w:rsidR="00E03C08" w:rsidRPr="007C3A35" w:rsidRDefault="00E03C08" w:rsidP="00E03C08">
      <w:pPr>
        <w:suppressAutoHyphens/>
        <w:spacing w:line="220" w:lineRule="exact"/>
        <w:ind w:leftChars="100" w:left="390" w:hangingChars="100" w:hanging="180"/>
        <w:textAlignment w:val="baseline"/>
        <w:rPr>
          <w:rFonts w:ascii="メイリオ" w:eastAsia="メイリオ" w:hAnsi="メイリオ" w:cs="メイリオ"/>
          <w:kern w:val="0"/>
          <w:sz w:val="18"/>
          <w:szCs w:val="21"/>
        </w:rPr>
      </w:pPr>
      <w:r w:rsidRPr="007C3A35">
        <w:rPr>
          <w:rFonts w:ascii="メイリオ" w:eastAsia="メイリオ" w:hAnsi="メイリオ" w:cs="メイリオ" w:hint="eastAsia"/>
          <w:kern w:val="0"/>
          <w:sz w:val="18"/>
          <w:szCs w:val="21"/>
        </w:rPr>
        <w:t>・申込者の個人情報を外部に意図的に公開・提供すること。</w:t>
      </w:r>
    </w:p>
    <w:p w:rsidR="00E03C08" w:rsidRPr="007C3A35" w:rsidRDefault="00E03C08" w:rsidP="00E03C08">
      <w:pPr>
        <w:suppressAutoHyphens/>
        <w:spacing w:line="220" w:lineRule="exact"/>
        <w:ind w:leftChars="100" w:left="390" w:hangingChars="100" w:hanging="180"/>
        <w:textAlignment w:val="baseline"/>
        <w:rPr>
          <w:rFonts w:ascii="メイリオ" w:eastAsia="メイリオ" w:hAnsi="メイリオ" w:cs="メイリオ"/>
          <w:kern w:val="0"/>
          <w:sz w:val="18"/>
          <w:szCs w:val="21"/>
        </w:rPr>
      </w:pPr>
      <w:r w:rsidRPr="007C3A35">
        <w:rPr>
          <w:rFonts w:ascii="メイリオ" w:eastAsia="メイリオ" w:hAnsi="メイリオ" w:cs="メイリオ" w:hint="eastAsia"/>
          <w:kern w:val="0"/>
          <w:sz w:val="18"/>
          <w:szCs w:val="21"/>
        </w:rPr>
        <w:t>・外部からの個人情報の公開・提供の依頼に対して本人の同意を得ずに提供すること。</w:t>
      </w:r>
    </w:p>
    <w:p w:rsidR="008A09D1" w:rsidRPr="008B73A0" w:rsidRDefault="00E03C08" w:rsidP="008B73A0">
      <w:pPr>
        <w:suppressAutoHyphens/>
        <w:spacing w:line="220" w:lineRule="exact"/>
        <w:ind w:leftChars="170" w:left="357"/>
        <w:textAlignment w:val="baseline"/>
        <w:rPr>
          <w:rFonts w:ascii="メイリオ" w:eastAsia="メイリオ" w:hAnsi="メイリオ" w:cs="メイリオ"/>
          <w:kern w:val="0"/>
          <w:sz w:val="18"/>
          <w:szCs w:val="21"/>
        </w:rPr>
      </w:pPr>
      <w:r w:rsidRPr="007C3A35">
        <w:rPr>
          <w:rFonts w:ascii="メイリオ" w:eastAsia="メイリオ" w:hAnsi="メイリオ" w:cs="メイリオ" w:hint="eastAsia"/>
          <w:kern w:val="0"/>
          <w:sz w:val="18"/>
          <w:szCs w:val="21"/>
        </w:rPr>
        <w:t>ただし、法令により開示しなければならない場合を除きます。</w:t>
      </w:r>
    </w:p>
    <w:sectPr w:rsidR="008A09D1" w:rsidRPr="008B73A0" w:rsidSect="007D72BA"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24B" w:rsidRDefault="0011324B" w:rsidP="008E3AFD">
      <w:r>
        <w:separator/>
      </w:r>
    </w:p>
  </w:endnote>
  <w:endnote w:type="continuationSeparator" w:id="0">
    <w:p w:rsidR="0011324B" w:rsidRDefault="0011324B" w:rsidP="008E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24B" w:rsidRDefault="0011324B" w:rsidP="008E3AFD">
      <w:r>
        <w:separator/>
      </w:r>
    </w:p>
  </w:footnote>
  <w:footnote w:type="continuationSeparator" w:id="0">
    <w:p w:rsidR="0011324B" w:rsidRDefault="0011324B" w:rsidP="008E3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76585"/>
    <w:multiLevelType w:val="hybridMultilevel"/>
    <w:tmpl w:val="DE6086EA"/>
    <w:lvl w:ilvl="0" w:tplc="3C5849F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A2111DA"/>
    <w:multiLevelType w:val="hybridMultilevel"/>
    <w:tmpl w:val="FA506BC4"/>
    <w:lvl w:ilvl="0" w:tplc="BCB4DA76">
      <w:start w:val="1"/>
      <w:numFmt w:val="decimal"/>
      <w:lvlText w:val="%1."/>
      <w:lvlJc w:val="left"/>
      <w:pPr>
        <w:ind w:left="562" w:hanging="420"/>
      </w:pPr>
      <w:rPr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CEB410A"/>
    <w:multiLevelType w:val="hybridMultilevel"/>
    <w:tmpl w:val="39C24668"/>
    <w:lvl w:ilvl="0" w:tplc="8DC8A112">
      <w:start w:val="1"/>
      <w:numFmt w:val="decimal"/>
      <w:lvlText w:val="%1."/>
      <w:lvlJc w:val="left"/>
      <w:pPr>
        <w:ind w:left="420" w:hanging="420"/>
      </w:pPr>
      <w:rPr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BC"/>
    <w:rsid w:val="000057E4"/>
    <w:rsid w:val="00017DC3"/>
    <w:rsid w:val="000308C3"/>
    <w:rsid w:val="000A31AC"/>
    <w:rsid w:val="000E5C97"/>
    <w:rsid w:val="0011324B"/>
    <w:rsid w:val="00114A2F"/>
    <w:rsid w:val="001821E6"/>
    <w:rsid w:val="00183123"/>
    <w:rsid w:val="00194485"/>
    <w:rsid w:val="001B26B5"/>
    <w:rsid w:val="001B5922"/>
    <w:rsid w:val="001B74F6"/>
    <w:rsid w:val="001D2876"/>
    <w:rsid w:val="002009D1"/>
    <w:rsid w:val="002343E6"/>
    <w:rsid w:val="00267F06"/>
    <w:rsid w:val="002725CF"/>
    <w:rsid w:val="002B4E33"/>
    <w:rsid w:val="002C6D51"/>
    <w:rsid w:val="002D5C91"/>
    <w:rsid w:val="00332E58"/>
    <w:rsid w:val="00364B35"/>
    <w:rsid w:val="00364CE6"/>
    <w:rsid w:val="003D0F3E"/>
    <w:rsid w:val="003D0FB0"/>
    <w:rsid w:val="003D4636"/>
    <w:rsid w:val="003F5F19"/>
    <w:rsid w:val="00442EB1"/>
    <w:rsid w:val="00457E34"/>
    <w:rsid w:val="00463041"/>
    <w:rsid w:val="00464564"/>
    <w:rsid w:val="004A6D19"/>
    <w:rsid w:val="004B356E"/>
    <w:rsid w:val="004B4B2D"/>
    <w:rsid w:val="004C00E7"/>
    <w:rsid w:val="004C32E3"/>
    <w:rsid w:val="004F2986"/>
    <w:rsid w:val="00503668"/>
    <w:rsid w:val="005061DF"/>
    <w:rsid w:val="005237E6"/>
    <w:rsid w:val="00523A62"/>
    <w:rsid w:val="005325CB"/>
    <w:rsid w:val="005644C3"/>
    <w:rsid w:val="0059496B"/>
    <w:rsid w:val="005B0CBA"/>
    <w:rsid w:val="005C2F9B"/>
    <w:rsid w:val="005C35E0"/>
    <w:rsid w:val="005C5093"/>
    <w:rsid w:val="005D3FC2"/>
    <w:rsid w:val="006162DC"/>
    <w:rsid w:val="00637B6D"/>
    <w:rsid w:val="00650518"/>
    <w:rsid w:val="00686B51"/>
    <w:rsid w:val="006962B9"/>
    <w:rsid w:val="006B7A71"/>
    <w:rsid w:val="006E57EB"/>
    <w:rsid w:val="006F1352"/>
    <w:rsid w:val="007135A2"/>
    <w:rsid w:val="007339E0"/>
    <w:rsid w:val="00774B9F"/>
    <w:rsid w:val="0078327F"/>
    <w:rsid w:val="00792D92"/>
    <w:rsid w:val="007A2E38"/>
    <w:rsid w:val="007A3E09"/>
    <w:rsid w:val="007C3A35"/>
    <w:rsid w:val="007C56C2"/>
    <w:rsid w:val="007D72BA"/>
    <w:rsid w:val="007E3811"/>
    <w:rsid w:val="007E461C"/>
    <w:rsid w:val="007E4B5F"/>
    <w:rsid w:val="00826D22"/>
    <w:rsid w:val="00846FDE"/>
    <w:rsid w:val="00861951"/>
    <w:rsid w:val="00863B48"/>
    <w:rsid w:val="0086723E"/>
    <w:rsid w:val="008726D9"/>
    <w:rsid w:val="00887623"/>
    <w:rsid w:val="008A09D1"/>
    <w:rsid w:val="008A1316"/>
    <w:rsid w:val="008A779C"/>
    <w:rsid w:val="008B73A0"/>
    <w:rsid w:val="008C0FB1"/>
    <w:rsid w:val="008E3AFD"/>
    <w:rsid w:val="008F1B6A"/>
    <w:rsid w:val="00914953"/>
    <w:rsid w:val="009575C7"/>
    <w:rsid w:val="00977567"/>
    <w:rsid w:val="00992C52"/>
    <w:rsid w:val="009A5039"/>
    <w:rsid w:val="009A7701"/>
    <w:rsid w:val="009D15A2"/>
    <w:rsid w:val="009D5980"/>
    <w:rsid w:val="009F1018"/>
    <w:rsid w:val="00A2179C"/>
    <w:rsid w:val="00A55564"/>
    <w:rsid w:val="00A94761"/>
    <w:rsid w:val="00AB4D3E"/>
    <w:rsid w:val="00AB55B9"/>
    <w:rsid w:val="00AC257D"/>
    <w:rsid w:val="00AC7040"/>
    <w:rsid w:val="00AD43F2"/>
    <w:rsid w:val="00B01C17"/>
    <w:rsid w:val="00B05EEB"/>
    <w:rsid w:val="00B27FBF"/>
    <w:rsid w:val="00B31779"/>
    <w:rsid w:val="00B61F21"/>
    <w:rsid w:val="00B96A53"/>
    <w:rsid w:val="00BB53AC"/>
    <w:rsid w:val="00BC5D1F"/>
    <w:rsid w:val="00BF237D"/>
    <w:rsid w:val="00C02726"/>
    <w:rsid w:val="00C12DE3"/>
    <w:rsid w:val="00C312B8"/>
    <w:rsid w:val="00C31928"/>
    <w:rsid w:val="00C32C6E"/>
    <w:rsid w:val="00C752D1"/>
    <w:rsid w:val="00C76B61"/>
    <w:rsid w:val="00C97ED0"/>
    <w:rsid w:val="00CA5026"/>
    <w:rsid w:val="00CA53D7"/>
    <w:rsid w:val="00CD2DBC"/>
    <w:rsid w:val="00CD3C27"/>
    <w:rsid w:val="00CE4D88"/>
    <w:rsid w:val="00D35E23"/>
    <w:rsid w:val="00D456D7"/>
    <w:rsid w:val="00D615A0"/>
    <w:rsid w:val="00D85D00"/>
    <w:rsid w:val="00D85E5C"/>
    <w:rsid w:val="00D901FE"/>
    <w:rsid w:val="00DB71A1"/>
    <w:rsid w:val="00DC0055"/>
    <w:rsid w:val="00DE0288"/>
    <w:rsid w:val="00DE4BE8"/>
    <w:rsid w:val="00DF7D63"/>
    <w:rsid w:val="00E03C08"/>
    <w:rsid w:val="00E21AB6"/>
    <w:rsid w:val="00E3620E"/>
    <w:rsid w:val="00E501FF"/>
    <w:rsid w:val="00E90F97"/>
    <w:rsid w:val="00E93941"/>
    <w:rsid w:val="00E939F2"/>
    <w:rsid w:val="00EB299A"/>
    <w:rsid w:val="00EB4008"/>
    <w:rsid w:val="00EB66AA"/>
    <w:rsid w:val="00EF5EBF"/>
    <w:rsid w:val="00F50390"/>
    <w:rsid w:val="00F56E00"/>
    <w:rsid w:val="00F60C60"/>
    <w:rsid w:val="00F76C7E"/>
    <w:rsid w:val="00FB72A5"/>
    <w:rsid w:val="00FC1199"/>
    <w:rsid w:val="00FD437A"/>
    <w:rsid w:val="00FE4E66"/>
    <w:rsid w:val="00FE52DE"/>
    <w:rsid w:val="00FE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4564"/>
  </w:style>
  <w:style w:type="character" w:customStyle="1" w:styleId="a4">
    <w:name w:val="日付 (文字)"/>
    <w:basedOn w:val="a0"/>
    <w:link w:val="a3"/>
    <w:uiPriority w:val="99"/>
    <w:semiHidden/>
    <w:rsid w:val="00464564"/>
  </w:style>
  <w:style w:type="table" w:styleId="a5">
    <w:name w:val="Table Grid"/>
    <w:basedOn w:val="a1"/>
    <w:uiPriority w:val="59"/>
    <w:rsid w:val="005C3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C35E0"/>
    <w:pPr>
      <w:ind w:leftChars="400" w:left="840"/>
    </w:pPr>
  </w:style>
  <w:style w:type="character" w:styleId="a7">
    <w:name w:val="Hyperlink"/>
    <w:basedOn w:val="a0"/>
    <w:uiPriority w:val="99"/>
    <w:unhideWhenUsed/>
    <w:rsid w:val="00792D9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5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5C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E3A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3AFD"/>
  </w:style>
  <w:style w:type="paragraph" w:styleId="ac">
    <w:name w:val="footer"/>
    <w:basedOn w:val="a"/>
    <w:link w:val="ad"/>
    <w:uiPriority w:val="99"/>
    <w:unhideWhenUsed/>
    <w:rsid w:val="008E3AF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3AFD"/>
  </w:style>
  <w:style w:type="character" w:styleId="ae">
    <w:name w:val="annotation reference"/>
    <w:basedOn w:val="a0"/>
    <w:uiPriority w:val="99"/>
    <w:semiHidden/>
    <w:unhideWhenUsed/>
    <w:rsid w:val="00E90F9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90F9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90F9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90F9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90F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4564"/>
  </w:style>
  <w:style w:type="character" w:customStyle="1" w:styleId="a4">
    <w:name w:val="日付 (文字)"/>
    <w:basedOn w:val="a0"/>
    <w:link w:val="a3"/>
    <w:uiPriority w:val="99"/>
    <w:semiHidden/>
    <w:rsid w:val="00464564"/>
  </w:style>
  <w:style w:type="table" w:styleId="a5">
    <w:name w:val="Table Grid"/>
    <w:basedOn w:val="a1"/>
    <w:uiPriority w:val="59"/>
    <w:rsid w:val="005C3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C35E0"/>
    <w:pPr>
      <w:ind w:leftChars="400" w:left="840"/>
    </w:pPr>
  </w:style>
  <w:style w:type="character" w:styleId="a7">
    <w:name w:val="Hyperlink"/>
    <w:basedOn w:val="a0"/>
    <w:uiPriority w:val="99"/>
    <w:unhideWhenUsed/>
    <w:rsid w:val="00792D9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5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5C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E3A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3AFD"/>
  </w:style>
  <w:style w:type="paragraph" w:styleId="ac">
    <w:name w:val="footer"/>
    <w:basedOn w:val="a"/>
    <w:link w:val="ad"/>
    <w:uiPriority w:val="99"/>
    <w:unhideWhenUsed/>
    <w:rsid w:val="008E3AF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3AFD"/>
  </w:style>
  <w:style w:type="character" w:styleId="ae">
    <w:name w:val="annotation reference"/>
    <w:basedOn w:val="a0"/>
    <w:uiPriority w:val="99"/>
    <w:semiHidden/>
    <w:unhideWhenUsed/>
    <w:rsid w:val="00E90F9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90F9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90F9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90F9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90F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33443-5904-44BF-B657-DF100C93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KHK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2019-06-27T06:43:00Z</cp:lastPrinted>
  <dcterms:created xsi:type="dcterms:W3CDTF">2019-07-03T03:05:00Z</dcterms:created>
  <dcterms:modified xsi:type="dcterms:W3CDTF">2019-07-03T03:32:00Z</dcterms:modified>
</cp:coreProperties>
</file>